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F23BE9" w:rsidRDefault="000B77F0" w:rsidP="00FD1B58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 w:rsidRPr="00F23BE9">
        <w:rPr>
          <w:rFonts w:ascii="Arial" w:hAnsi="Arial" w:cs="Arial"/>
          <w:b/>
          <w:bCs/>
          <w:sz w:val="28"/>
          <w:szCs w:val="28"/>
          <w:lang w:val="es-ES"/>
        </w:rPr>
        <w:lastRenderedPageBreak/>
        <w:t>Guía para el fortalecimiento de aprendizajes con menor nivel de desempeño según resultados de las PNE diagnósticas</w:t>
      </w:r>
    </w:p>
    <w:p w14:paraId="5A5AFD54" w14:textId="77777777" w:rsidR="000B77F0" w:rsidRPr="00F23BE9" w:rsidRDefault="000B77F0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105A468B" w14:textId="77777777" w:rsidR="00667B33" w:rsidRPr="00F23BE9" w:rsidRDefault="00667B33" w:rsidP="000B77F0">
      <w:pPr>
        <w:spacing w:after="0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296BC6F0" w14:textId="3BC4D04F" w:rsidR="00667B33" w:rsidRPr="00F23BE9" w:rsidRDefault="00667B33" w:rsidP="00F23BE9">
      <w:pPr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  <w:lang w:val="es-ES"/>
        </w:rPr>
      </w:pPr>
      <w:r w:rsidRPr="00F23BE9">
        <w:rPr>
          <w:rFonts w:ascii="Arial" w:hAnsi="Arial" w:cs="Arial"/>
          <w:b/>
          <w:bCs/>
          <w:lang w:val="es-ES"/>
        </w:rPr>
        <w:t>Instrucción general:</w:t>
      </w:r>
      <w:r w:rsidRPr="00F23BE9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debe llenar toda la estructura (tabla) 3 veces por separado. No mezcle aprendizajes diferentes en una misma sección</w:t>
      </w:r>
      <w:r w:rsidRPr="00F23BE9">
        <w:rPr>
          <w:rFonts w:ascii="Arial" w:hAnsi="Arial" w:cs="Arial"/>
          <w:sz w:val="28"/>
          <w:szCs w:val="28"/>
          <w:lang w:val="es-ES"/>
        </w:rPr>
        <w:t>.</w:t>
      </w:r>
    </w:p>
    <w:p w14:paraId="0923DDAC" w14:textId="77777777" w:rsidR="00667B33" w:rsidRPr="00F23BE9" w:rsidRDefault="00667B33" w:rsidP="000B77F0">
      <w:pPr>
        <w:spacing w:after="0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36458221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2AF97313" w14:textId="77777777" w:rsidTr="007D06AA">
        <w:tc>
          <w:tcPr>
            <w:tcW w:w="8828" w:type="dxa"/>
            <w:gridSpan w:val="3"/>
          </w:tcPr>
          <w:p w14:paraId="6043FACD" w14:textId="0EC52D51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7692DC25" w14:textId="77777777" w:rsidTr="009D2F90">
        <w:tc>
          <w:tcPr>
            <w:tcW w:w="2942" w:type="dxa"/>
          </w:tcPr>
          <w:p w14:paraId="5D6A6EBC" w14:textId="41EAA68A" w:rsidR="009D2F90" w:rsidRPr="00F23BE9" w:rsidRDefault="009D2F90" w:rsidP="003D4638">
            <w:pPr>
              <w:rPr>
                <w:rFonts w:ascii="Arial" w:hAnsi="Arial" w:cs="Arial"/>
              </w:rPr>
            </w:pPr>
            <w:r w:rsidRPr="00F23BE9">
              <w:rPr>
                <w:rFonts w:ascii="Arial" w:hAnsi="Arial" w:cs="Arial"/>
              </w:rPr>
              <w:t xml:space="preserve">• Asignatura </w:t>
            </w:r>
            <w:r w:rsidRPr="00F23BE9">
              <w:rPr>
                <w:rFonts w:ascii="Arial" w:hAnsi="Arial" w:cs="Arial"/>
              </w:rPr>
              <w:br/>
              <w:t xml:space="preserve">Educación Cívica </w:t>
            </w:r>
          </w:p>
        </w:tc>
        <w:tc>
          <w:tcPr>
            <w:tcW w:w="2943" w:type="dxa"/>
          </w:tcPr>
          <w:p w14:paraId="191F01BA" w14:textId="57642DFA" w:rsidR="009D2F90" w:rsidRPr="00F23BE9" w:rsidRDefault="009D2F90" w:rsidP="003D4638">
            <w:pPr>
              <w:rPr>
                <w:rFonts w:ascii="Arial" w:hAnsi="Arial" w:cs="Arial"/>
              </w:rPr>
            </w:pPr>
            <w:r w:rsidRPr="00F23BE9">
              <w:rPr>
                <w:rFonts w:ascii="Arial" w:hAnsi="Arial" w:cs="Arial"/>
              </w:rPr>
              <w:t>• Nivel educativo</w:t>
            </w:r>
            <w:r w:rsidRPr="00F23BE9">
              <w:rPr>
                <w:rFonts w:ascii="Arial" w:hAnsi="Arial" w:cs="Arial"/>
              </w:rPr>
              <w:br/>
              <w:t>10°</w:t>
            </w:r>
          </w:p>
        </w:tc>
        <w:tc>
          <w:tcPr>
            <w:tcW w:w="2943" w:type="dxa"/>
          </w:tcPr>
          <w:p w14:paraId="3EC06942" w14:textId="46D3AE56" w:rsidR="009D2F90" w:rsidRPr="00F23BE9" w:rsidRDefault="009D2F90" w:rsidP="002A576E">
            <w:pPr>
              <w:rPr>
                <w:rFonts w:ascii="Arial" w:hAnsi="Arial" w:cs="Arial"/>
              </w:rPr>
            </w:pPr>
            <w:r w:rsidRPr="00F23BE9">
              <w:rPr>
                <w:rFonts w:ascii="Arial" w:hAnsi="Arial" w:cs="Arial"/>
              </w:rPr>
              <w:t xml:space="preserve">• Tiempo estimado </w:t>
            </w:r>
            <w:r w:rsidRPr="00F23BE9">
              <w:rPr>
                <w:rFonts w:ascii="Arial" w:hAnsi="Arial" w:cs="Arial"/>
              </w:rPr>
              <w:br/>
              <w:t xml:space="preserve">2 lecciones (80 minutos) </w:t>
            </w:r>
          </w:p>
        </w:tc>
      </w:tr>
      <w:tr w:rsidR="007D06AA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027FFC40" w14:textId="77777777" w:rsidTr="007D06AA">
        <w:tc>
          <w:tcPr>
            <w:tcW w:w="8828" w:type="dxa"/>
            <w:gridSpan w:val="3"/>
          </w:tcPr>
          <w:p w14:paraId="6E6998E1" w14:textId="77777777" w:rsidR="00770454" w:rsidRPr="00770454" w:rsidRDefault="00770454" w:rsidP="00770454">
            <w:pPr>
              <w:tabs>
                <w:tab w:val="left" w:pos="3195"/>
              </w:tabs>
              <w:spacing w:before="120" w:after="120"/>
              <w:rPr>
                <w:rFonts w:ascii="Candara" w:eastAsiaTheme="minorEastAsia" w:hAnsi="Candara" w:cs="Arial"/>
                <w:bdr w:val="none" w:sz="0" w:space="0" w:color="auto" w:frame="1"/>
                <w:lang w:val="es-AR" w:eastAsia="zh-CN"/>
              </w:rPr>
            </w:pPr>
            <w:r w:rsidRPr="00770454">
              <w:rPr>
                <w:rFonts w:ascii="Arial" w:eastAsiaTheme="minorEastAsia" w:hAnsi="Arial" w:cs="Arial"/>
                <w:sz w:val="24"/>
                <w:szCs w:val="24"/>
                <w:lang w:val="es-ES_tradnl" w:eastAsia="zh-CN"/>
              </w:rPr>
              <w:t>Comprende, mediante la interpretación de información, una característica del régimen político costarricense, para reconocer medidas institucionales que fortalezcan la igualdad en la participación política.</w:t>
            </w:r>
          </w:p>
          <w:p w14:paraId="05BB5375" w14:textId="0BDB52E4" w:rsidR="007D06AA" w:rsidRPr="00770454" w:rsidRDefault="007D06AA" w:rsidP="005918BF">
            <w:pPr>
              <w:jc w:val="both"/>
              <w:rPr>
                <w:b/>
                <w:bCs/>
                <w:color w:val="0070C0"/>
                <w:lang w:val="es-AR"/>
              </w:rPr>
            </w:pPr>
          </w:p>
          <w:p w14:paraId="00FCEF96" w14:textId="624B0929" w:rsidR="00FC0A2B" w:rsidRDefault="00FC0A2B" w:rsidP="00F62C71">
            <w:pPr>
              <w:jc w:val="both"/>
              <w:rPr>
                <w:lang w:val="es-ES"/>
              </w:rPr>
            </w:pPr>
          </w:p>
        </w:tc>
      </w:tr>
      <w:tr w:rsidR="007D06AA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006A42D1" w14:textId="77777777" w:rsidTr="007D06AA">
        <w:tc>
          <w:tcPr>
            <w:tcW w:w="8828" w:type="dxa"/>
            <w:gridSpan w:val="3"/>
          </w:tcPr>
          <w:p w14:paraId="1A000005" w14:textId="6B9A2313" w:rsidR="00F62C71" w:rsidRDefault="00F62C71" w:rsidP="00F62C71">
            <w:pPr>
              <w:jc w:val="both"/>
              <w:rPr>
                <w:lang w:val="es-ES"/>
              </w:rPr>
            </w:pPr>
          </w:p>
          <w:p w14:paraId="7BB2E966" w14:textId="77777777" w:rsidR="0064205B" w:rsidRPr="0067705B" w:rsidRDefault="0064205B" w:rsidP="0067705B">
            <w:pPr>
              <w:spacing w:line="360" w:lineRule="auto"/>
              <w:rPr>
                <w:rFonts w:ascii="Arial" w:eastAsia="Times New Roman" w:hAnsi="Arial" w:cs="Arial"/>
                <w:lang w:eastAsia="es-CR"/>
              </w:rPr>
            </w:pPr>
            <w:r w:rsidRPr="0064205B"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  <w:t>1</w:t>
            </w:r>
            <w:r w:rsidRPr="0067705B">
              <w:rPr>
                <w:rFonts w:ascii="Arial" w:eastAsia="Times New Roman" w:hAnsi="Arial" w:cs="Arial"/>
                <w:b/>
                <w:bCs/>
                <w:lang w:eastAsia="es-CR"/>
              </w:rPr>
              <w:t>. Activación de conocimientos previos (15 min):</w:t>
            </w:r>
            <w:r w:rsidRPr="0067705B">
              <w:rPr>
                <w:rFonts w:ascii="Arial" w:eastAsia="Times New Roman" w:hAnsi="Arial" w:cs="Arial"/>
                <w:lang w:eastAsia="es-CR"/>
              </w:rPr>
              <w:br/>
              <w:t xml:space="preserve">La persona docente inicia con la pregunta generadora: </w:t>
            </w:r>
            <w:r w:rsidRPr="0067705B">
              <w:rPr>
                <w:rFonts w:ascii="Arial" w:eastAsia="Times New Roman" w:hAnsi="Arial" w:cs="Arial"/>
                <w:i/>
                <w:iCs/>
                <w:lang w:eastAsia="es-CR"/>
              </w:rPr>
              <w:t>“¿Todas las personas en Costa Rica participan en política en igualdad de condiciones?”</w:t>
            </w:r>
            <w:r w:rsidRPr="0067705B">
              <w:rPr>
                <w:rFonts w:ascii="Arial" w:eastAsia="Times New Roman" w:hAnsi="Arial" w:cs="Arial"/>
                <w:lang w:eastAsia="es-CR"/>
              </w:rPr>
              <w:t>.</w:t>
            </w:r>
            <w:r w:rsidRPr="0067705B">
              <w:rPr>
                <w:rFonts w:ascii="Arial" w:eastAsia="Times New Roman" w:hAnsi="Arial" w:cs="Arial"/>
                <w:lang w:eastAsia="es-CR"/>
              </w:rPr>
              <w:br/>
              <w:t>El estudiantado responde de forma individual en su cuaderno (5 minutos).</w:t>
            </w:r>
            <w:r w:rsidRPr="0067705B">
              <w:rPr>
                <w:rFonts w:ascii="Arial" w:eastAsia="Times New Roman" w:hAnsi="Arial" w:cs="Arial"/>
                <w:lang w:eastAsia="es-CR"/>
              </w:rPr>
              <w:br/>
              <w:t>Luego se realiza una lluvia de ideas guiada (10 minutos), donde el docente anota en la pizarra factores que facilitan o dificultan la participación (género, acceso a información, condiciones económicas, edad, territorio, etc.).</w:t>
            </w:r>
          </w:p>
          <w:p w14:paraId="03CCE338" w14:textId="77777777" w:rsidR="0064205B" w:rsidRPr="0067705B" w:rsidRDefault="0064205B" w:rsidP="0067705B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b/>
                <w:bCs/>
                <w:lang w:eastAsia="es-CR"/>
              </w:rPr>
              <w:t>2. Análisis de información – “Participación y desigualdad” (30 min):</w:t>
            </w:r>
            <w:r w:rsidRPr="0067705B">
              <w:rPr>
                <w:rFonts w:ascii="Arial" w:eastAsia="Times New Roman" w:hAnsi="Arial" w:cs="Arial"/>
                <w:lang w:eastAsia="es-CR"/>
              </w:rPr>
              <w:br/>
              <w:t xml:space="preserve">La persona docente entrega una ficha con información breve (texto, gráfico o tabla) sobre participación política en Costa Rica (ej. participación electoral por grupos o </w:t>
            </w:r>
            <w:r w:rsidRPr="0067705B">
              <w:rPr>
                <w:rFonts w:ascii="Arial" w:eastAsia="Times New Roman" w:hAnsi="Arial" w:cs="Arial"/>
                <w:lang w:eastAsia="es-CR"/>
              </w:rPr>
              <w:lastRenderedPageBreak/>
              <w:t>representación de mujeres).</w:t>
            </w:r>
            <w:r w:rsidRPr="0067705B">
              <w:rPr>
                <w:rFonts w:ascii="Arial" w:eastAsia="Times New Roman" w:hAnsi="Arial" w:cs="Arial"/>
                <w:lang w:eastAsia="es-CR"/>
              </w:rPr>
              <w:br/>
              <w:t>En parejas, el estudiantado debe:</w:t>
            </w:r>
          </w:p>
          <w:p w14:paraId="66358633" w14:textId="77777777" w:rsidR="0064205B" w:rsidRPr="0067705B" w:rsidRDefault="0064205B" w:rsidP="0067705B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Identificar una desigualdad en la participación.</w:t>
            </w:r>
          </w:p>
          <w:p w14:paraId="2E6A4ED6" w14:textId="77777777" w:rsidR="0064205B" w:rsidRPr="0067705B" w:rsidRDefault="0064205B" w:rsidP="0067705B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Explicar por qué se produce.</w:t>
            </w:r>
          </w:p>
          <w:p w14:paraId="3F5F2855" w14:textId="77777777" w:rsidR="0064205B" w:rsidRPr="0067705B" w:rsidRDefault="0064205B" w:rsidP="0067705B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Relacionarla con el funcionamiento del régimen político.</w:t>
            </w:r>
          </w:p>
          <w:p w14:paraId="20B849F8" w14:textId="77777777" w:rsidR="00503609" w:rsidRPr="0067705B" w:rsidRDefault="0064205B" w:rsidP="0067705B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  <w:lang w:eastAsia="es-CR"/>
              </w:rPr>
            </w:pPr>
            <w:r w:rsidRPr="0067705B">
              <w:rPr>
                <w:rFonts w:ascii="Arial" w:hAnsi="Arial" w:cs="Arial"/>
                <w:sz w:val="22"/>
                <w:szCs w:val="22"/>
                <w:lang w:eastAsia="es-CR"/>
              </w:rPr>
              <w:t>El docente acompaña el trabajo orientando el análisis sin dar respuestas directas.</w:t>
            </w:r>
            <w:r w:rsidRPr="0067705B">
              <w:rPr>
                <w:rFonts w:ascii="Arial" w:hAnsi="Arial" w:cs="Arial"/>
                <w:sz w:val="22"/>
                <w:szCs w:val="22"/>
                <w:lang w:eastAsia="es-CR"/>
              </w:rPr>
              <w:br/>
              <w:t>Al finalizar, 2 o 3 parejas comparten sus respuestas y se validan colectivamente.</w:t>
            </w:r>
          </w:p>
          <w:p w14:paraId="2FDF1990" w14:textId="02C02782" w:rsidR="00503609" w:rsidRPr="0067705B" w:rsidRDefault="0064205B" w:rsidP="0067705B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  <w:lang w:eastAsia="es-CR"/>
              </w:rPr>
            </w:pPr>
            <w:r w:rsidRPr="0067705B">
              <w:rPr>
                <w:rFonts w:ascii="Arial" w:hAnsi="Arial" w:cs="Arial"/>
                <w:sz w:val="22"/>
                <w:szCs w:val="22"/>
                <w:lang w:eastAsia="es-CR"/>
              </w:rPr>
              <w:br/>
            </w:r>
            <w:r w:rsidR="00503609" w:rsidRPr="0067705B">
              <w:rPr>
                <w:rFonts w:ascii="Arial" w:hAnsi="Arial" w:cs="Arial"/>
                <w:b/>
                <w:bCs/>
                <w:sz w:val="22"/>
                <w:szCs w:val="22"/>
                <w:lang w:eastAsia="es-CR"/>
              </w:rPr>
              <w:t>3. Construcción de propuestas – “Medidas para la igualdad” (25 min):</w:t>
            </w:r>
            <w:r w:rsidR="00503609" w:rsidRPr="0067705B">
              <w:rPr>
                <w:rFonts w:ascii="Arial" w:hAnsi="Arial" w:cs="Arial"/>
                <w:sz w:val="22"/>
                <w:szCs w:val="22"/>
                <w:lang w:eastAsia="es-CR"/>
              </w:rPr>
              <w:br/>
              <w:t>En grupos de 3 estudiantes, se les solicita elaborar una propuesta concreta que fortalezca la igualdad en la participación política (por ejemplo: cuotas de género, acceso a información, educación cívica, reformas institucionales).</w:t>
            </w:r>
          </w:p>
          <w:p w14:paraId="1CE46B54" w14:textId="77777777" w:rsidR="00503609" w:rsidRPr="0067705B" w:rsidRDefault="00503609" w:rsidP="0067705B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Cada grupo debe responder:</w:t>
            </w:r>
          </w:p>
          <w:p w14:paraId="01F629F8" w14:textId="77777777" w:rsidR="00503609" w:rsidRPr="0067705B" w:rsidRDefault="00503609" w:rsidP="0067705B">
            <w:pPr>
              <w:numPr>
                <w:ilvl w:val="0"/>
                <w:numId w:val="6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¿Cuál es el problema detectado?</w:t>
            </w:r>
          </w:p>
          <w:p w14:paraId="5BB4C843" w14:textId="77777777" w:rsidR="00503609" w:rsidRPr="0067705B" w:rsidRDefault="00503609" w:rsidP="0067705B">
            <w:pPr>
              <w:numPr>
                <w:ilvl w:val="0"/>
                <w:numId w:val="6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¿Qué medida proponen?</w:t>
            </w:r>
          </w:p>
          <w:p w14:paraId="4173A2E2" w14:textId="77777777" w:rsidR="00503609" w:rsidRPr="0067705B" w:rsidRDefault="00503609" w:rsidP="0067705B">
            <w:pPr>
              <w:numPr>
                <w:ilvl w:val="0"/>
                <w:numId w:val="6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¿Cómo contribuiría a la igualdad?</w:t>
            </w:r>
          </w:p>
          <w:p w14:paraId="73E01D2C" w14:textId="77777777" w:rsidR="00CE401B" w:rsidRPr="0067705B" w:rsidRDefault="00503609" w:rsidP="0067705B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  <w:lang w:eastAsia="es-CR"/>
              </w:rPr>
            </w:pPr>
            <w:r w:rsidRPr="0067705B">
              <w:rPr>
                <w:rFonts w:ascii="Arial" w:hAnsi="Arial" w:cs="Arial"/>
                <w:sz w:val="22"/>
                <w:szCs w:val="22"/>
                <w:lang w:eastAsia="es-CR"/>
              </w:rPr>
              <w:t>Se realiza una puesta en común donde cada grupo expone brevemente su propuesta.</w:t>
            </w:r>
            <w:r w:rsidR="00CE401B" w:rsidRPr="0067705B">
              <w:rPr>
                <w:rFonts w:ascii="Arial" w:hAnsi="Arial" w:cs="Arial"/>
                <w:sz w:val="22"/>
                <w:szCs w:val="22"/>
                <w:lang w:eastAsia="es-CR"/>
              </w:rPr>
              <w:br/>
            </w:r>
            <w:r w:rsidR="00CE401B" w:rsidRPr="0067705B">
              <w:rPr>
                <w:rFonts w:ascii="Arial" w:hAnsi="Arial" w:cs="Arial"/>
                <w:b/>
                <w:bCs/>
                <w:sz w:val="22"/>
                <w:szCs w:val="22"/>
                <w:lang w:eastAsia="es-CR"/>
              </w:rPr>
              <w:t>4. Cierre y verificación del aprendizaje (10 min):</w:t>
            </w:r>
            <w:r w:rsidR="00CE401B" w:rsidRPr="0067705B">
              <w:rPr>
                <w:rFonts w:ascii="Arial" w:hAnsi="Arial" w:cs="Arial"/>
                <w:sz w:val="22"/>
                <w:szCs w:val="22"/>
                <w:lang w:eastAsia="es-CR"/>
              </w:rPr>
              <w:br/>
              <w:t>La persona docente plantea un ítem de selección única con un caso donde se describe una desigualdad en la participación política.</w:t>
            </w:r>
          </w:p>
          <w:p w14:paraId="77CC17D1" w14:textId="77777777" w:rsidR="00CE401B" w:rsidRPr="0067705B" w:rsidRDefault="00CE401B" w:rsidP="0067705B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El estudiantado:</w:t>
            </w:r>
          </w:p>
          <w:p w14:paraId="6BBAB06C" w14:textId="77777777" w:rsidR="00CE401B" w:rsidRPr="0067705B" w:rsidRDefault="00CE401B" w:rsidP="0067705B">
            <w:pPr>
              <w:numPr>
                <w:ilvl w:val="0"/>
                <w:numId w:val="7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Identifica cuál medida institucional podría resolver el problema.</w:t>
            </w:r>
          </w:p>
          <w:p w14:paraId="740F170B" w14:textId="77777777" w:rsidR="00CE401B" w:rsidRPr="0067705B" w:rsidRDefault="00CE401B" w:rsidP="0067705B">
            <w:pPr>
              <w:numPr>
                <w:ilvl w:val="0"/>
                <w:numId w:val="7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t>Justifica su respuesta en el cuaderno.</w:t>
            </w:r>
          </w:p>
          <w:p w14:paraId="01F3EBEC" w14:textId="5CB36266" w:rsidR="00CE401B" w:rsidRPr="0067705B" w:rsidRDefault="00CE401B" w:rsidP="0067705B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i/>
                <w:iCs/>
                <w:lang w:eastAsia="es-CR"/>
              </w:rPr>
            </w:pPr>
            <w:r w:rsidRPr="0067705B">
              <w:rPr>
                <w:rFonts w:ascii="Arial" w:eastAsia="Times New Roman" w:hAnsi="Arial" w:cs="Arial"/>
                <w:lang w:eastAsia="es-CR"/>
              </w:rPr>
              <w:lastRenderedPageBreak/>
              <w:t>Se revisa en plenario y el docente explica la respuesta correcta.</w:t>
            </w:r>
            <w:r w:rsidRPr="0067705B">
              <w:rPr>
                <w:rFonts w:ascii="Arial" w:eastAsia="Times New Roman" w:hAnsi="Arial" w:cs="Arial"/>
                <w:lang w:eastAsia="es-CR"/>
              </w:rPr>
              <w:br/>
              <w:t>Se finaliza con una pregunta de reflexión:</w:t>
            </w:r>
            <w:r w:rsidRPr="0067705B">
              <w:rPr>
                <w:rFonts w:ascii="Arial" w:eastAsia="Times New Roman" w:hAnsi="Arial" w:cs="Arial"/>
                <w:lang w:eastAsia="es-CR"/>
              </w:rPr>
              <w:br/>
            </w:r>
            <w:r w:rsidRPr="0067705B">
              <w:rPr>
                <w:rFonts w:ascii="Arial" w:eastAsia="Times New Roman" w:hAnsi="Arial" w:cs="Arial"/>
                <w:i/>
                <w:iCs/>
                <w:lang w:eastAsia="es-CR"/>
              </w:rPr>
              <w:t>“¿Por qué es importante que todas las personas participen en igualdad en un sistema democrático?”</w:t>
            </w:r>
            <w:r w:rsidRPr="0067705B">
              <w:rPr>
                <w:rFonts w:ascii="Arial" w:eastAsia="Times New Roman" w:hAnsi="Arial" w:cs="Arial"/>
                <w:i/>
                <w:iCs/>
                <w:lang w:eastAsia="es-CR"/>
              </w:rPr>
              <w:br/>
            </w:r>
          </w:p>
          <w:p w14:paraId="79A237F8" w14:textId="77777777" w:rsidR="00CE401B" w:rsidRPr="0067705B" w:rsidRDefault="00CE401B" w:rsidP="0067705B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</w:p>
          <w:p w14:paraId="0C3CA234" w14:textId="05AE7802" w:rsidR="00503609" w:rsidRDefault="00503609" w:rsidP="00503609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</w:p>
          <w:p w14:paraId="4E5A3658" w14:textId="77777777" w:rsidR="00CE401B" w:rsidRDefault="00CE401B" w:rsidP="00503609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</w:p>
          <w:p w14:paraId="65001C05" w14:textId="77777777" w:rsidR="00907F23" w:rsidRDefault="00907F23" w:rsidP="00503609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</w:p>
          <w:p w14:paraId="1A000007" w14:textId="390985A9" w:rsidR="007D06AA" w:rsidRDefault="007D06AA" w:rsidP="006B6F7D">
            <w:pPr>
              <w:jc w:val="both"/>
              <w:rPr>
                <w:lang w:val="es-ES"/>
              </w:rPr>
            </w:pPr>
          </w:p>
        </w:tc>
      </w:tr>
      <w:tr w:rsidR="007D06AA" w14:paraId="21FD4199" w14:textId="77777777" w:rsidTr="007D06AA">
        <w:tc>
          <w:tcPr>
            <w:tcW w:w="8828" w:type="dxa"/>
            <w:gridSpan w:val="3"/>
          </w:tcPr>
          <w:p w14:paraId="782441CD" w14:textId="7B1FC61E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recurso por utilizar</w:t>
            </w:r>
          </w:p>
        </w:tc>
      </w:tr>
      <w:tr w:rsidR="007D06AA" w14:paraId="553D8AE8" w14:textId="77777777" w:rsidTr="007D06AA">
        <w:tc>
          <w:tcPr>
            <w:tcW w:w="8828" w:type="dxa"/>
            <w:gridSpan w:val="3"/>
          </w:tcPr>
          <w:p w14:paraId="5D4FD253" w14:textId="77777777" w:rsidR="00907F23" w:rsidRPr="00582F0A" w:rsidRDefault="00907F23" w:rsidP="00907F23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582F0A">
              <w:rPr>
                <w:rStyle w:val="Fuerte"/>
                <w:rFonts w:ascii="Arial" w:hAnsi="Arial" w:cs="Arial"/>
                <w:sz w:val="22"/>
                <w:szCs w:val="22"/>
              </w:rPr>
              <w:t>Nombre:</w:t>
            </w:r>
            <w:r w:rsidRPr="00582F0A">
              <w:rPr>
                <w:rFonts w:ascii="Arial" w:hAnsi="Arial" w:cs="Arial"/>
                <w:sz w:val="22"/>
                <w:szCs w:val="22"/>
              </w:rPr>
              <w:t xml:space="preserve"> “Ficha de análisis: participación política en Costa Rica”</w:t>
            </w:r>
          </w:p>
          <w:p w14:paraId="5A449317" w14:textId="77777777" w:rsidR="00907F23" w:rsidRPr="00582F0A" w:rsidRDefault="00907F23" w:rsidP="00907F23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582F0A">
              <w:rPr>
                <w:rStyle w:val="Fuerte"/>
                <w:rFonts w:ascii="Arial" w:hAnsi="Arial" w:cs="Arial"/>
                <w:sz w:val="22"/>
                <w:szCs w:val="22"/>
              </w:rPr>
              <w:t>Ubicación:</w:t>
            </w:r>
            <w:r w:rsidRPr="00582F0A">
              <w:rPr>
                <w:rFonts w:ascii="Arial" w:hAnsi="Arial" w:cs="Arial"/>
                <w:sz w:val="22"/>
                <w:szCs w:val="22"/>
              </w:rPr>
              <w:br/>
              <w:t xml:space="preserve">Material impreso elaborado por la persona docente o documento digital compartido (Google </w:t>
            </w:r>
            <w:proofErr w:type="spellStart"/>
            <w:r w:rsidRPr="00582F0A">
              <w:rPr>
                <w:rFonts w:ascii="Arial" w:hAnsi="Arial" w:cs="Arial"/>
                <w:sz w:val="22"/>
                <w:szCs w:val="22"/>
              </w:rPr>
              <w:t>Docs</w:t>
            </w:r>
            <w:proofErr w:type="spellEnd"/>
            <w:r w:rsidRPr="00582F0A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13CBCA80" w14:textId="77777777" w:rsidR="00907F23" w:rsidRPr="00582F0A" w:rsidRDefault="00907F23" w:rsidP="00907F23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582F0A">
              <w:rPr>
                <w:rStyle w:val="Fuerte"/>
                <w:rFonts w:ascii="Arial" w:hAnsi="Arial" w:cs="Arial"/>
                <w:sz w:val="22"/>
                <w:szCs w:val="22"/>
              </w:rPr>
              <w:t>Contexto educativo:</w:t>
            </w:r>
          </w:p>
          <w:p w14:paraId="0C244E9E" w14:textId="77777777" w:rsidR="00907F23" w:rsidRPr="00582F0A" w:rsidRDefault="00907F23" w:rsidP="00907F23">
            <w:pPr>
              <w:pStyle w:val="NormalWeb"/>
              <w:numPr>
                <w:ilvl w:val="0"/>
                <w:numId w:val="8"/>
              </w:num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582F0A">
              <w:rPr>
                <w:rStyle w:val="Fuerte"/>
                <w:rFonts w:ascii="Arial" w:hAnsi="Arial" w:cs="Arial"/>
                <w:sz w:val="22"/>
                <w:szCs w:val="22"/>
              </w:rPr>
              <w:t>Sin tecnología:</w:t>
            </w:r>
            <w:r w:rsidRPr="00582F0A">
              <w:rPr>
                <w:rFonts w:ascii="Arial" w:hAnsi="Arial" w:cs="Arial"/>
                <w:sz w:val="22"/>
                <w:szCs w:val="22"/>
              </w:rPr>
              <w:br/>
              <w:t>Ficha impresa con texto breve, gráfico o tabla. El estudiantado analiza la información y responde preguntas en el cuaderno.</w:t>
            </w:r>
          </w:p>
          <w:p w14:paraId="67E8CD20" w14:textId="77777777" w:rsidR="00907F23" w:rsidRPr="00582F0A" w:rsidRDefault="00907F23" w:rsidP="00907F23">
            <w:pPr>
              <w:pStyle w:val="NormalWeb"/>
              <w:numPr>
                <w:ilvl w:val="0"/>
                <w:numId w:val="8"/>
              </w:num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582F0A">
              <w:rPr>
                <w:rStyle w:val="Fuerte"/>
                <w:rFonts w:ascii="Arial" w:hAnsi="Arial" w:cs="Arial"/>
                <w:sz w:val="22"/>
                <w:szCs w:val="22"/>
              </w:rPr>
              <w:t>Con tecnología:</w:t>
            </w:r>
            <w:r w:rsidRPr="00582F0A">
              <w:rPr>
                <w:rFonts w:ascii="Arial" w:hAnsi="Arial" w:cs="Arial"/>
                <w:sz w:val="22"/>
                <w:szCs w:val="22"/>
              </w:rPr>
              <w:br/>
              <w:t xml:space="preserve">Documento compartido en Google </w:t>
            </w:r>
            <w:proofErr w:type="spellStart"/>
            <w:r w:rsidRPr="00582F0A">
              <w:rPr>
                <w:rFonts w:ascii="Arial" w:hAnsi="Arial" w:cs="Arial"/>
                <w:sz w:val="22"/>
                <w:szCs w:val="22"/>
              </w:rPr>
              <w:t>Docs</w:t>
            </w:r>
            <w:proofErr w:type="spellEnd"/>
            <w:r w:rsidRPr="00582F0A">
              <w:rPr>
                <w:rFonts w:ascii="Arial" w:hAnsi="Arial" w:cs="Arial"/>
                <w:sz w:val="22"/>
                <w:szCs w:val="22"/>
              </w:rPr>
              <w:t xml:space="preserve"> con información y preguntas. Los estudiantes trabajan colaborativamente en línea y el docente proyecta respuestas para discusión.</w:t>
            </w:r>
          </w:p>
          <w:p w14:paraId="1B000005" w14:textId="68C03E01" w:rsidR="00907F23" w:rsidRDefault="00907F23" w:rsidP="006B6F7D">
            <w:pPr>
              <w:jc w:val="both"/>
              <w:rPr>
                <w:lang w:val="es-ES"/>
              </w:rPr>
            </w:pPr>
          </w:p>
        </w:tc>
      </w:tr>
      <w:tr w:rsidR="007D06AA" w14:paraId="6097C334" w14:textId="77777777" w:rsidTr="007D06AA">
        <w:tc>
          <w:tcPr>
            <w:tcW w:w="8828" w:type="dxa"/>
            <w:gridSpan w:val="3"/>
          </w:tcPr>
          <w:p w14:paraId="45FB9BE0" w14:textId="2FD6EC70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Recursos complementarios</w:t>
            </w: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1EFF8CD4" w14:textId="77777777" w:rsidR="008E7691" w:rsidRDefault="008E7691" w:rsidP="009E77EF">
            <w:pPr>
              <w:jc w:val="both"/>
              <w:rPr>
                <w:lang w:val="es-ES"/>
              </w:rPr>
            </w:pPr>
          </w:p>
          <w:p w14:paraId="5C2EA6E4" w14:textId="77777777" w:rsidR="001548BE" w:rsidRPr="00582F0A" w:rsidRDefault="001548BE" w:rsidP="001548BE">
            <w:pPr>
              <w:spacing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582F0A">
              <w:rPr>
                <w:rFonts w:ascii="Arial" w:eastAsia="Times New Roman" w:hAnsi="Arial" w:cs="Arial"/>
                <w:b/>
                <w:bCs/>
                <w:lang w:eastAsia="es-CR"/>
              </w:rPr>
              <w:t>Refuerzo en casa:</w:t>
            </w:r>
            <w:r w:rsidRPr="00582F0A">
              <w:rPr>
                <w:rFonts w:ascii="Arial" w:eastAsia="Times New Roman" w:hAnsi="Arial" w:cs="Arial"/>
                <w:lang w:eastAsia="es-CR"/>
              </w:rPr>
              <w:br/>
              <w:t xml:space="preserve">Ficha “Participación en mi comunidad”. El estudiante identifica una situación donde </w:t>
            </w:r>
            <w:r w:rsidRPr="00582F0A">
              <w:rPr>
                <w:rFonts w:ascii="Arial" w:eastAsia="Times New Roman" w:hAnsi="Arial" w:cs="Arial"/>
                <w:lang w:eastAsia="es-CR"/>
              </w:rPr>
              <w:lastRenderedPageBreak/>
              <w:t>alguien tenga dificultades para participar (ej. comunidad, colegio, familia) y propone una solución.</w:t>
            </w:r>
          </w:p>
          <w:p w14:paraId="57E62AEB" w14:textId="2457F986" w:rsidR="00B825BA" w:rsidRPr="00582F0A" w:rsidRDefault="00B825BA" w:rsidP="00B825BA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proofErr w:type="spellStart"/>
            <w:r w:rsidRPr="00582F0A">
              <w:rPr>
                <w:rFonts w:ascii="Arial" w:eastAsia="Times New Roman" w:hAnsi="Arial" w:cs="Arial"/>
                <w:b/>
                <w:bCs/>
                <w:lang w:eastAsia="es-CR"/>
              </w:rPr>
              <w:t>Items</w:t>
            </w:r>
            <w:proofErr w:type="spellEnd"/>
            <w:r w:rsidRPr="00582F0A">
              <w:rPr>
                <w:rFonts w:ascii="Arial" w:eastAsia="Times New Roman" w:hAnsi="Arial" w:cs="Arial"/>
                <w:b/>
                <w:bCs/>
                <w:lang w:eastAsia="es-CR"/>
              </w:rPr>
              <w:t>:</w:t>
            </w:r>
            <w:r w:rsidRPr="00582F0A">
              <w:rPr>
                <w:rFonts w:ascii="Arial" w:eastAsia="Times New Roman" w:hAnsi="Arial" w:cs="Arial"/>
                <w:lang w:eastAsia="es-CR"/>
              </w:rPr>
              <w:br/>
              <w:t>Banco de 5 ítems tipo DGEC sobre:</w:t>
            </w:r>
          </w:p>
          <w:p w14:paraId="3409584E" w14:textId="77777777" w:rsidR="00B825BA" w:rsidRPr="00582F0A" w:rsidRDefault="00B825BA" w:rsidP="00B825BA">
            <w:pPr>
              <w:numPr>
                <w:ilvl w:val="0"/>
                <w:numId w:val="9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582F0A">
              <w:rPr>
                <w:rFonts w:ascii="Arial" w:eastAsia="Times New Roman" w:hAnsi="Arial" w:cs="Arial"/>
                <w:lang w:eastAsia="es-CR"/>
              </w:rPr>
              <w:t>Igualdad en la participación política</w:t>
            </w:r>
          </w:p>
          <w:p w14:paraId="658D877E" w14:textId="77777777" w:rsidR="00B825BA" w:rsidRPr="00582F0A" w:rsidRDefault="00B825BA" w:rsidP="00B825BA">
            <w:pPr>
              <w:numPr>
                <w:ilvl w:val="0"/>
                <w:numId w:val="9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582F0A">
              <w:rPr>
                <w:rFonts w:ascii="Arial" w:eastAsia="Times New Roman" w:hAnsi="Arial" w:cs="Arial"/>
                <w:lang w:eastAsia="es-CR"/>
              </w:rPr>
              <w:t>Medidas institucionales (leyes, cuotas, acceso a información)</w:t>
            </w:r>
          </w:p>
          <w:p w14:paraId="63BDE1DD" w14:textId="77777777" w:rsidR="00F50472" w:rsidRPr="00F50472" w:rsidRDefault="00B825BA" w:rsidP="00F50472">
            <w:pPr>
              <w:pStyle w:val="Prrafodelista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F50472">
              <w:rPr>
                <w:rFonts w:ascii="Arial" w:eastAsia="Times New Roman" w:hAnsi="Arial" w:cs="Arial"/>
                <w:lang w:eastAsia="es-CR"/>
              </w:rPr>
              <w:t>Características del régimen democrático costarricense</w:t>
            </w:r>
            <w:r w:rsidR="00F50472" w:rsidRPr="00F50472">
              <w:rPr>
                <w:rFonts w:ascii="Arial" w:eastAsia="Times New Roman" w:hAnsi="Arial" w:cs="Arial"/>
                <w:lang w:eastAsia="es-CR"/>
              </w:rPr>
              <w:br/>
            </w:r>
            <w:hyperlink r:id="rId8" w:history="1">
              <w:r w:rsidR="00F50472" w:rsidRPr="00F5047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0193E0D7" w14:textId="068ED665" w:rsidR="00B825BA" w:rsidRPr="00582F0A" w:rsidRDefault="00B825BA" w:rsidP="00F50472">
            <w:pPr>
              <w:spacing w:before="100" w:beforeAutospacing="1" w:after="100" w:afterAutospacing="1" w:line="300" w:lineRule="atLeast"/>
              <w:ind w:left="360"/>
              <w:rPr>
                <w:rFonts w:ascii="Arial" w:eastAsia="Times New Roman" w:hAnsi="Arial" w:cs="Arial"/>
                <w:lang w:eastAsia="es-CR"/>
              </w:rPr>
            </w:pPr>
          </w:p>
          <w:p w14:paraId="15BE4231" w14:textId="77777777" w:rsidR="00194929" w:rsidRPr="00582F0A" w:rsidRDefault="00194929" w:rsidP="00194929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582F0A">
              <w:rPr>
                <w:rFonts w:ascii="Arial" w:eastAsia="Times New Roman" w:hAnsi="Arial" w:cs="Arial"/>
                <w:b/>
                <w:bCs/>
                <w:lang w:eastAsia="es-CR"/>
              </w:rPr>
              <w:t>DUA:</w:t>
            </w:r>
            <w:r w:rsidRPr="00582F0A">
              <w:rPr>
                <w:rFonts w:ascii="Arial" w:eastAsia="Times New Roman" w:hAnsi="Arial" w:cs="Arial"/>
                <w:lang w:eastAsia="es-CR"/>
              </w:rPr>
              <w:br/>
              <w:t>Apoyos visuales con:</w:t>
            </w:r>
          </w:p>
          <w:p w14:paraId="3EFDFE3C" w14:textId="77777777" w:rsidR="00194929" w:rsidRPr="00582F0A" w:rsidRDefault="00194929" w:rsidP="00194929">
            <w:pPr>
              <w:numPr>
                <w:ilvl w:val="0"/>
                <w:numId w:val="10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582F0A">
              <w:rPr>
                <w:rFonts w:ascii="Arial" w:eastAsia="Times New Roman" w:hAnsi="Arial" w:cs="Arial"/>
                <w:lang w:eastAsia="es-CR"/>
              </w:rPr>
              <w:t>Esquemas simples sobre participación política</w:t>
            </w:r>
          </w:p>
          <w:p w14:paraId="310F129F" w14:textId="77777777" w:rsidR="00194929" w:rsidRPr="00582F0A" w:rsidRDefault="00194929" w:rsidP="00194929">
            <w:pPr>
              <w:numPr>
                <w:ilvl w:val="0"/>
                <w:numId w:val="10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582F0A">
              <w:rPr>
                <w:rFonts w:ascii="Arial" w:eastAsia="Times New Roman" w:hAnsi="Arial" w:cs="Arial"/>
                <w:lang w:eastAsia="es-CR"/>
              </w:rPr>
              <w:t>Ejemplos concretos de desigualdad</w:t>
            </w:r>
          </w:p>
          <w:p w14:paraId="2A4A3AE6" w14:textId="77777777" w:rsidR="00194929" w:rsidRPr="00582F0A" w:rsidRDefault="00194929" w:rsidP="00194929">
            <w:pPr>
              <w:numPr>
                <w:ilvl w:val="0"/>
                <w:numId w:val="10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582F0A">
              <w:rPr>
                <w:rFonts w:ascii="Arial" w:eastAsia="Times New Roman" w:hAnsi="Arial" w:cs="Arial"/>
                <w:lang w:eastAsia="es-CR"/>
              </w:rPr>
              <w:t xml:space="preserve">Texto en </w:t>
            </w:r>
            <w:proofErr w:type="spellStart"/>
            <w:r w:rsidRPr="00582F0A">
              <w:rPr>
                <w:rFonts w:ascii="Arial" w:eastAsia="Times New Roman" w:hAnsi="Arial" w:cs="Arial"/>
                <w:lang w:eastAsia="es-CR"/>
              </w:rPr>
              <w:t>macrotipo</w:t>
            </w:r>
            <w:proofErr w:type="spellEnd"/>
          </w:p>
          <w:p w14:paraId="78818948" w14:textId="77777777" w:rsidR="002A6C9F" w:rsidRPr="00582F0A" w:rsidRDefault="002A6C9F" w:rsidP="002A6C9F">
            <w:pPr>
              <w:spacing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582F0A">
              <w:rPr>
                <w:rFonts w:ascii="Arial" w:eastAsia="Times New Roman" w:hAnsi="Arial" w:cs="Arial"/>
                <w:b/>
                <w:bCs/>
                <w:lang w:eastAsia="es-CR"/>
              </w:rPr>
              <w:t>Profundización:</w:t>
            </w:r>
            <w:r w:rsidRPr="00582F0A">
              <w:rPr>
                <w:rFonts w:ascii="Arial" w:eastAsia="Times New Roman" w:hAnsi="Arial" w:cs="Arial"/>
                <w:lang w:eastAsia="es-CR"/>
              </w:rPr>
              <w:br/>
              <w:t>Lectura breve sobre la participación política de mujeres o grupos históricamente excluidos en Costa Rica, con preguntas de análisis crítico.</w:t>
            </w:r>
          </w:p>
          <w:p w14:paraId="24F76C17" w14:textId="77777777" w:rsidR="00B825BA" w:rsidRPr="001548BE" w:rsidRDefault="00B825BA" w:rsidP="009E77EF">
            <w:pPr>
              <w:jc w:val="both"/>
            </w:pPr>
          </w:p>
          <w:p w14:paraId="1C000008" w14:textId="77E46B8C" w:rsidR="009A5158" w:rsidRDefault="007D06AA" w:rsidP="009E77EF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597D06E2" w14:textId="77777777" w:rsidR="000065EF" w:rsidRDefault="000065EF" w:rsidP="001548BE">
            <w:pPr>
              <w:rPr>
                <w:lang w:val="es-ES"/>
              </w:rPr>
            </w:pPr>
          </w:p>
          <w:p w14:paraId="49F29C86" w14:textId="77777777" w:rsidR="002A6C9F" w:rsidRPr="00E41DBC" w:rsidRDefault="002A6C9F" w:rsidP="009B5312">
            <w:pPr>
              <w:spacing w:line="360" w:lineRule="auto"/>
              <w:rPr>
                <w:rFonts w:ascii="Arial" w:eastAsia="Times New Roman" w:hAnsi="Arial" w:cs="Arial"/>
                <w:lang w:eastAsia="es-CR"/>
              </w:rPr>
            </w:pPr>
            <w:proofErr w:type="gramStart"/>
            <w:r w:rsidRPr="002A6C9F">
              <w:rPr>
                <w:rFonts w:ascii="Segoe UI" w:eastAsia="Times New Roman" w:hAnsi="Symbol" w:cs="Segoe UI"/>
                <w:sz w:val="21"/>
                <w:szCs w:val="21"/>
                <w:lang w:eastAsia="es-CR"/>
              </w:rPr>
              <w:t></w:t>
            </w:r>
            <w:r w:rsidRPr="002A6C9F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 </w:t>
            </w:r>
            <w:r w:rsidRPr="00E41DBC">
              <w:rPr>
                <w:rFonts w:ascii="Arial" w:eastAsia="Times New Roman" w:hAnsi="Arial" w:cs="Arial"/>
                <w:lang w:eastAsia="es-CR"/>
              </w:rPr>
              <w:t>Programa</w:t>
            </w:r>
            <w:proofErr w:type="gramEnd"/>
            <w:r w:rsidRPr="00E41DBC">
              <w:rPr>
                <w:rFonts w:ascii="Arial" w:eastAsia="Times New Roman" w:hAnsi="Arial" w:cs="Arial"/>
                <w:lang w:eastAsia="es-CR"/>
              </w:rPr>
              <w:t xml:space="preserve"> de estudios de Educación Cívica (MEP). </w:t>
            </w:r>
            <w:r w:rsidRPr="00E41DBC">
              <w:rPr>
                <w:rFonts w:ascii="Arial" w:eastAsia="Times New Roman" w:hAnsi="Arial" w:cs="Arial"/>
                <w:b/>
                <w:bCs/>
                <w:lang w:eastAsia="es-CR"/>
              </w:rPr>
              <w:t>(obligatorio)</w:t>
            </w:r>
            <w:r w:rsidRPr="00E41DBC">
              <w:rPr>
                <w:rFonts w:ascii="Arial" w:eastAsia="Times New Roman" w:hAnsi="Arial" w:cs="Arial"/>
                <w:lang w:eastAsia="es-CR"/>
              </w:rPr>
              <w:t xml:space="preserve"> </w:t>
            </w:r>
          </w:p>
          <w:p w14:paraId="7B6BA228" w14:textId="77777777" w:rsidR="002A6C9F" w:rsidRPr="00E41DBC" w:rsidRDefault="002A6C9F" w:rsidP="009B5312">
            <w:pPr>
              <w:spacing w:line="360" w:lineRule="auto"/>
              <w:rPr>
                <w:rFonts w:ascii="Arial" w:eastAsia="Times New Roman" w:hAnsi="Arial" w:cs="Arial"/>
                <w:lang w:eastAsia="es-CR"/>
              </w:rPr>
            </w:pPr>
            <w:proofErr w:type="gramStart"/>
            <w:r w:rsidRPr="00E41DBC">
              <w:rPr>
                <w:rFonts w:ascii="Arial" w:eastAsia="Times New Roman" w:hAnsi="Arial" w:cs="Arial"/>
                <w:lang w:eastAsia="es-CR"/>
              </w:rPr>
              <w:t>  Constitución</w:t>
            </w:r>
            <w:proofErr w:type="gramEnd"/>
            <w:r w:rsidRPr="00E41DBC">
              <w:rPr>
                <w:rFonts w:ascii="Arial" w:eastAsia="Times New Roman" w:hAnsi="Arial" w:cs="Arial"/>
                <w:lang w:eastAsia="es-CR"/>
              </w:rPr>
              <w:t xml:space="preserve"> Política de Costa Rica (artículos relacionados con participación y derechos políticos). </w:t>
            </w:r>
          </w:p>
          <w:p w14:paraId="0346C067" w14:textId="77777777" w:rsidR="00E41DBC" w:rsidRPr="00E41DBC" w:rsidRDefault="00E41DBC" w:rsidP="00E41DBC">
            <w:pPr>
              <w:pStyle w:val="ng-star-inserted"/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E41DBC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Instituto de Formación y Estudios en Democracia (IFED) - TSE:</w:t>
            </w:r>
          </w:p>
          <w:p w14:paraId="4C4FE3A4" w14:textId="77777777" w:rsidR="00E41DBC" w:rsidRPr="00E41DBC" w:rsidRDefault="00E41DBC" w:rsidP="00E41DBC">
            <w:pPr>
              <w:pStyle w:val="ng-star-inserted"/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E41DBC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"Democracia y Participación en Costa Rica":</w:t>
            </w:r>
            <w:r w:rsidRPr="00E41DBC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Este es el recurso más completo. Explica la evolución de los derechos políticos.</w:t>
            </w:r>
          </w:p>
          <w:p w14:paraId="2FDCFB93" w14:textId="77777777" w:rsidR="00E41DBC" w:rsidRPr="00E41DBC" w:rsidRDefault="00E41DBC" w:rsidP="00E41DBC">
            <w:pPr>
              <w:pStyle w:val="ng-star-inserted"/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E41DBC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"La Paridad de Género en la Política":</w:t>
            </w:r>
            <w:r w:rsidRPr="00E41DBC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Un documento clave para entender las medidas institucionales de igualdad.</w:t>
            </w:r>
          </w:p>
          <w:p w14:paraId="4BABFD95" w14:textId="77777777" w:rsidR="00E41DBC" w:rsidRPr="00E41DBC" w:rsidRDefault="00E41DBC" w:rsidP="00E41DBC">
            <w:pPr>
              <w:pStyle w:val="ng-star-inserted"/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E41DBC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Enlace:</w:t>
            </w:r>
            <w:r w:rsidRPr="00E41DBC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</w:t>
            </w:r>
            <w:hyperlink r:id="rId9" w:tgtFrame="_blank" w:history="1">
              <w:r w:rsidRPr="00E41DBC">
                <w:rPr>
                  <w:rStyle w:val="ng-star-inserted1"/>
                  <w:rFonts w:ascii="Arial" w:hAnsi="Arial" w:cs="Arial"/>
                  <w:color w:val="2483E2"/>
                  <w:sz w:val="22"/>
                  <w:szCs w:val="22"/>
                </w:rPr>
                <w:t>Publicaciones del IFED</w:t>
              </w:r>
            </w:hyperlink>
            <w:r w:rsidRPr="00E41DBC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(Busca en la sección de "Cuadernos" y "Guías Didácticas").</w:t>
            </w:r>
          </w:p>
          <w:p w14:paraId="78DEF2B2" w14:textId="77777777" w:rsidR="001548BE" w:rsidRPr="00E407D5" w:rsidRDefault="001548BE" w:rsidP="009B5312">
            <w:pPr>
              <w:spacing w:line="360" w:lineRule="auto"/>
              <w:rPr>
                <w:rFonts w:ascii="Arial" w:hAnsi="Arial" w:cs="Arial"/>
              </w:rPr>
            </w:pPr>
          </w:p>
          <w:p w14:paraId="6AD848C1" w14:textId="77777777" w:rsidR="001548BE" w:rsidRDefault="001548BE" w:rsidP="001548BE">
            <w:pPr>
              <w:rPr>
                <w:lang w:val="es-ES"/>
              </w:rPr>
            </w:pPr>
          </w:p>
          <w:p w14:paraId="78773A13" w14:textId="77777777" w:rsidR="001548BE" w:rsidRDefault="001548BE" w:rsidP="001548BE">
            <w:pPr>
              <w:rPr>
                <w:lang w:val="es-ES"/>
              </w:rPr>
            </w:pPr>
          </w:p>
          <w:p w14:paraId="27E805A1" w14:textId="77777777" w:rsidR="001548BE" w:rsidRDefault="001548BE" w:rsidP="001548BE">
            <w:pPr>
              <w:rPr>
                <w:lang w:val="es-ES"/>
              </w:rPr>
            </w:pPr>
          </w:p>
          <w:p w14:paraId="4D146EA2" w14:textId="77777777" w:rsidR="001548BE" w:rsidRDefault="001548BE" w:rsidP="001548BE">
            <w:pPr>
              <w:rPr>
                <w:lang w:val="es-ES"/>
              </w:rPr>
            </w:pPr>
          </w:p>
          <w:p w14:paraId="25374666" w14:textId="77777777" w:rsidR="001548BE" w:rsidRDefault="001548BE" w:rsidP="001548BE">
            <w:pPr>
              <w:rPr>
                <w:lang w:val="es-ES"/>
              </w:rPr>
            </w:pPr>
          </w:p>
          <w:p w14:paraId="60682B4E" w14:textId="77777777" w:rsidR="001548BE" w:rsidRDefault="001548BE" w:rsidP="001548BE">
            <w:pPr>
              <w:rPr>
                <w:lang w:val="es-ES"/>
              </w:rPr>
            </w:pPr>
          </w:p>
          <w:p w14:paraId="47AEC1C0" w14:textId="77777777" w:rsidR="001548BE" w:rsidRDefault="001548BE" w:rsidP="001548BE">
            <w:pPr>
              <w:rPr>
                <w:lang w:val="es-ES"/>
              </w:rPr>
            </w:pPr>
          </w:p>
          <w:p w14:paraId="7274DFB0" w14:textId="77777777" w:rsidR="001548BE" w:rsidRDefault="001548BE" w:rsidP="001548BE">
            <w:pPr>
              <w:rPr>
                <w:lang w:val="es-ES"/>
              </w:rPr>
            </w:pPr>
          </w:p>
          <w:p w14:paraId="57C410B9" w14:textId="77777777" w:rsidR="001548BE" w:rsidRDefault="001548BE" w:rsidP="001548BE">
            <w:pPr>
              <w:rPr>
                <w:lang w:val="es-ES"/>
              </w:rPr>
            </w:pPr>
          </w:p>
          <w:p w14:paraId="1D000004" w14:textId="0A1F49C5" w:rsidR="001548BE" w:rsidRPr="001548BE" w:rsidRDefault="001548BE" w:rsidP="001548BE">
            <w:pPr>
              <w:rPr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1"/>
      <w:footerReference w:type="default" r:id="rId12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13ED2" w14:textId="77777777" w:rsidR="00C01739" w:rsidRPr="00752D17" w:rsidRDefault="00C01739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3966CB96" w14:textId="77777777" w:rsidR="00C01739" w:rsidRPr="00752D17" w:rsidRDefault="00C01739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6F88AA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576C5" w14:textId="77777777" w:rsidR="00C01739" w:rsidRPr="00752D17" w:rsidRDefault="00C01739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47F25A8A" w14:textId="77777777" w:rsidR="00C01739" w:rsidRPr="00752D17" w:rsidRDefault="00C01739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  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  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2733"/>
    <w:multiLevelType w:val="multilevel"/>
    <w:tmpl w:val="1B2C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CF58AD"/>
    <w:multiLevelType w:val="multilevel"/>
    <w:tmpl w:val="7FDC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1E7EA4"/>
    <w:multiLevelType w:val="multilevel"/>
    <w:tmpl w:val="6630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50B30E7"/>
    <w:multiLevelType w:val="multilevel"/>
    <w:tmpl w:val="96E2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52065"/>
    <w:multiLevelType w:val="multilevel"/>
    <w:tmpl w:val="DCE0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D38ED"/>
    <w:multiLevelType w:val="multilevel"/>
    <w:tmpl w:val="44EC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705CF5"/>
    <w:multiLevelType w:val="multilevel"/>
    <w:tmpl w:val="DC540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3572385">
    <w:abstractNumId w:val="5"/>
  </w:num>
  <w:num w:numId="2" w16cid:durableId="289484402">
    <w:abstractNumId w:val="8"/>
  </w:num>
  <w:num w:numId="3" w16cid:durableId="739717380">
    <w:abstractNumId w:val="6"/>
  </w:num>
  <w:num w:numId="4" w16cid:durableId="1015377533">
    <w:abstractNumId w:val="3"/>
  </w:num>
  <w:num w:numId="5" w16cid:durableId="1363172001">
    <w:abstractNumId w:val="2"/>
  </w:num>
  <w:num w:numId="6" w16cid:durableId="1175536849">
    <w:abstractNumId w:val="0"/>
  </w:num>
  <w:num w:numId="7" w16cid:durableId="180626247">
    <w:abstractNumId w:val="9"/>
  </w:num>
  <w:num w:numId="8" w16cid:durableId="1110661537">
    <w:abstractNumId w:val="7"/>
  </w:num>
  <w:num w:numId="9" w16cid:durableId="515703552">
    <w:abstractNumId w:val="1"/>
  </w:num>
  <w:num w:numId="10" w16cid:durableId="771169851">
    <w:abstractNumId w:val="4"/>
  </w:num>
  <w:num w:numId="11" w16cid:durableId="478056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84293"/>
    <w:rsid w:val="00095B3C"/>
    <w:rsid w:val="000A1243"/>
    <w:rsid w:val="000B40FF"/>
    <w:rsid w:val="000B77F0"/>
    <w:rsid w:val="000C641D"/>
    <w:rsid w:val="000E157E"/>
    <w:rsid w:val="000E7888"/>
    <w:rsid w:val="000F3CED"/>
    <w:rsid w:val="001135F6"/>
    <w:rsid w:val="001149DC"/>
    <w:rsid w:val="00131446"/>
    <w:rsid w:val="00131A5A"/>
    <w:rsid w:val="0013305E"/>
    <w:rsid w:val="00140D11"/>
    <w:rsid w:val="001548BE"/>
    <w:rsid w:val="0017134C"/>
    <w:rsid w:val="0017269E"/>
    <w:rsid w:val="00173863"/>
    <w:rsid w:val="00175B0E"/>
    <w:rsid w:val="00191364"/>
    <w:rsid w:val="00192FED"/>
    <w:rsid w:val="00193955"/>
    <w:rsid w:val="00193ABE"/>
    <w:rsid w:val="00194929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A6C9F"/>
    <w:rsid w:val="002C1A85"/>
    <w:rsid w:val="002E1DF2"/>
    <w:rsid w:val="002E5E0C"/>
    <w:rsid w:val="002F1DDB"/>
    <w:rsid w:val="002F44A7"/>
    <w:rsid w:val="002F5863"/>
    <w:rsid w:val="003122EE"/>
    <w:rsid w:val="00326A50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4121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4D4511"/>
    <w:rsid w:val="0050063E"/>
    <w:rsid w:val="0050077D"/>
    <w:rsid w:val="00503609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2F0A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4AD0"/>
    <w:rsid w:val="00607503"/>
    <w:rsid w:val="00613B25"/>
    <w:rsid w:val="0064068E"/>
    <w:rsid w:val="0064121E"/>
    <w:rsid w:val="0064205B"/>
    <w:rsid w:val="00642B74"/>
    <w:rsid w:val="006526DF"/>
    <w:rsid w:val="00661FC5"/>
    <w:rsid w:val="00664544"/>
    <w:rsid w:val="00667B33"/>
    <w:rsid w:val="00671B08"/>
    <w:rsid w:val="006731FA"/>
    <w:rsid w:val="0067705B"/>
    <w:rsid w:val="0068700A"/>
    <w:rsid w:val="006A15C9"/>
    <w:rsid w:val="006B6F7D"/>
    <w:rsid w:val="006C41D3"/>
    <w:rsid w:val="006E0A0F"/>
    <w:rsid w:val="006E0E70"/>
    <w:rsid w:val="006E5899"/>
    <w:rsid w:val="006E73ED"/>
    <w:rsid w:val="006F1562"/>
    <w:rsid w:val="0070028D"/>
    <w:rsid w:val="0070310E"/>
    <w:rsid w:val="00703ACC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0454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71E3"/>
    <w:rsid w:val="00840D17"/>
    <w:rsid w:val="00842703"/>
    <w:rsid w:val="008458B5"/>
    <w:rsid w:val="008474A6"/>
    <w:rsid w:val="0085530D"/>
    <w:rsid w:val="00855C65"/>
    <w:rsid w:val="00855DE7"/>
    <w:rsid w:val="0086165B"/>
    <w:rsid w:val="0086792F"/>
    <w:rsid w:val="00875916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E7691"/>
    <w:rsid w:val="008F7E15"/>
    <w:rsid w:val="00907F23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B5312"/>
    <w:rsid w:val="009C1F4A"/>
    <w:rsid w:val="009D2F90"/>
    <w:rsid w:val="009D3595"/>
    <w:rsid w:val="009D3A99"/>
    <w:rsid w:val="009E2564"/>
    <w:rsid w:val="009E77EF"/>
    <w:rsid w:val="009F351C"/>
    <w:rsid w:val="009F3845"/>
    <w:rsid w:val="009F4C98"/>
    <w:rsid w:val="00A026FE"/>
    <w:rsid w:val="00A23601"/>
    <w:rsid w:val="00A25F40"/>
    <w:rsid w:val="00A51CE9"/>
    <w:rsid w:val="00A56E9E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825BA"/>
    <w:rsid w:val="00B86075"/>
    <w:rsid w:val="00B953FB"/>
    <w:rsid w:val="00BC5BA4"/>
    <w:rsid w:val="00BC75F6"/>
    <w:rsid w:val="00BD5FCB"/>
    <w:rsid w:val="00BE5A74"/>
    <w:rsid w:val="00C01739"/>
    <w:rsid w:val="00C02193"/>
    <w:rsid w:val="00C05E1C"/>
    <w:rsid w:val="00C303E8"/>
    <w:rsid w:val="00C31649"/>
    <w:rsid w:val="00C43747"/>
    <w:rsid w:val="00C543B4"/>
    <w:rsid w:val="00C57F41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E401B"/>
    <w:rsid w:val="00CF3848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D3F32"/>
    <w:rsid w:val="00DF1781"/>
    <w:rsid w:val="00DF46AE"/>
    <w:rsid w:val="00E148B8"/>
    <w:rsid w:val="00E230A1"/>
    <w:rsid w:val="00E23AB4"/>
    <w:rsid w:val="00E307A1"/>
    <w:rsid w:val="00E3167D"/>
    <w:rsid w:val="00E36BDD"/>
    <w:rsid w:val="00E407D5"/>
    <w:rsid w:val="00E41DBC"/>
    <w:rsid w:val="00E4209A"/>
    <w:rsid w:val="00E6271E"/>
    <w:rsid w:val="00E63ED0"/>
    <w:rsid w:val="00E81DF4"/>
    <w:rsid w:val="00E84A0C"/>
    <w:rsid w:val="00EA1F7C"/>
    <w:rsid w:val="00EA33A1"/>
    <w:rsid w:val="00EA575C"/>
    <w:rsid w:val="00EC05FD"/>
    <w:rsid w:val="00EC15D9"/>
    <w:rsid w:val="00EC202F"/>
    <w:rsid w:val="00EC3092"/>
    <w:rsid w:val="00EC4AB4"/>
    <w:rsid w:val="00EE6E95"/>
    <w:rsid w:val="00EE73EF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23BE9"/>
    <w:rsid w:val="00F32602"/>
    <w:rsid w:val="00F346D1"/>
    <w:rsid w:val="00F50472"/>
    <w:rsid w:val="00F52FAE"/>
    <w:rsid w:val="00F53DB6"/>
    <w:rsid w:val="00F62C7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styleId="Fuerte">
    <w:name w:val="Strong"/>
    <w:basedOn w:val="Fuentedeprrafopredeter"/>
    <w:uiPriority w:val="22"/>
    <w:qFormat/>
    <w:rsid w:val="00907F23"/>
    <w:rPr>
      <w:b/>
      <w:bCs/>
    </w:rPr>
  </w:style>
  <w:style w:type="paragraph" w:customStyle="1" w:styleId="ng-star-inserted">
    <w:name w:val="ng-star-inserted"/>
    <w:basedOn w:val="Normal"/>
    <w:rsid w:val="00E41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g-star-inserted1">
    <w:name w:val="ng-star-inserted1"/>
    <w:basedOn w:val="Fuentedeprrafopredeter"/>
    <w:rsid w:val="00E41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E&amp;q=https%3A%2F%2Fwww.tse.go.cr%2Fifed%2Fpublicaciones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782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24</cp:revision>
  <cp:lastPrinted>2023-10-03T21:48:00Z</cp:lastPrinted>
  <dcterms:created xsi:type="dcterms:W3CDTF">2026-06-11T15:54:00Z</dcterms:created>
  <dcterms:modified xsi:type="dcterms:W3CDTF">2026-06-16T17:36:00Z</dcterms:modified>
</cp:coreProperties>
</file>